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1E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 xml:space="preserve">Министерство образования  и науки Республики Татарстан 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3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20B98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094376">
        <w:rPr>
          <w:rFonts w:ascii="Times New Roman" w:hAnsi="Times New Roman" w:cs="Times New Roman"/>
          <w:sz w:val="28"/>
          <w:szCs w:val="28"/>
        </w:rPr>
        <w:t>»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842E9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3" o:spid="_x0000_s1026" type="#_x0000_t32" style="position:absolute;left:0;text-align:left;margin-left:-30.45pt;margin-top:12.95pt;width:495pt;height:1.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"/>
        </w:pic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11"/>
        <w:gridCol w:w="5144"/>
      </w:tblGrid>
      <w:tr w:rsidR="00094376" w:rsidRPr="00094376" w:rsidTr="00310F98">
        <w:trPr>
          <w:trHeight w:val="1124"/>
        </w:trPr>
        <w:tc>
          <w:tcPr>
            <w:tcW w:w="5494" w:type="dxa"/>
          </w:tcPr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Рассмотрено и принято на заседании                                                   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педагогического совета                                              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</w:t>
            </w:r>
            <w:proofErr w:type="gramEnd"/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__________, протокол №__                                                        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5495" w:type="dxa"/>
          </w:tcPr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«Утверждаю»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 ГАПОУ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«</w:t>
            </w:r>
            <w:proofErr w:type="spellStart"/>
            <w:r w:rsidR="00820B98"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  <w:proofErr w:type="spellEnd"/>
            <w:r w:rsidR="00820B98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колледж</w:t>
            </w: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»</w:t>
            </w:r>
          </w:p>
          <w:p w:rsidR="00094376" w:rsidRPr="00094376" w:rsidRDefault="00094376" w:rsidP="00094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__________________</w:t>
            </w:r>
            <w:r w:rsidR="00820B9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Курамшин</w:t>
            </w:r>
            <w:proofErr w:type="spellEnd"/>
            <w:r w:rsidR="00820B9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Ф.Г</w:t>
            </w:r>
            <w:r w:rsidRPr="00094376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.</w:t>
            </w:r>
          </w:p>
          <w:p w:rsidR="00094376" w:rsidRPr="00094376" w:rsidRDefault="00094376" w:rsidP="0082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«____»_____________20</w:t>
            </w:r>
            <w:r w:rsidR="00820B9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__</w:t>
            </w:r>
            <w:r w:rsidRPr="0009437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г.</w:t>
            </w:r>
          </w:p>
        </w:tc>
      </w:tr>
    </w:tbl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B24C3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B24C3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  <w:r w:rsidRPr="00B24C36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t xml:space="preserve">Положение </w:t>
      </w: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  <w:r w:rsidRPr="00B24C36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t xml:space="preserve">о реализации образовательных программ с применением электронного обучения и дистанционных образовательных технологий </w:t>
      </w:r>
    </w:p>
    <w:p w:rsidR="00094376" w:rsidRPr="00B24C3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C36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820B98" w:rsidRPr="00B24C36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820B98" w:rsidRPr="00B24C36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B24C36">
        <w:rPr>
          <w:rFonts w:ascii="Times New Roman" w:hAnsi="Times New Roman" w:cs="Times New Roman"/>
          <w:sz w:val="28"/>
          <w:szCs w:val="28"/>
        </w:rPr>
        <w:t>»</w:t>
      </w: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4376" w:rsidRPr="00094376" w:rsidRDefault="0009437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4C36" w:rsidRDefault="00B24C3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76" w:rsidRDefault="00AE29FA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094376" w:rsidRPr="000943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Апастово</w:t>
      </w:r>
      <w:r w:rsidR="00094376" w:rsidRPr="00094376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94376" w:rsidRPr="00094376">
        <w:rPr>
          <w:rFonts w:ascii="Times New Roman" w:hAnsi="Times New Roman" w:cs="Times New Roman"/>
          <w:sz w:val="28"/>
          <w:szCs w:val="28"/>
        </w:rPr>
        <w:t>г.</w:t>
      </w:r>
    </w:p>
    <w:p w:rsidR="00B24C36" w:rsidRPr="00B24C36" w:rsidRDefault="00B24C36" w:rsidP="00B24C36">
      <w:pPr>
        <w:numPr>
          <w:ilvl w:val="0"/>
          <w:numId w:val="2"/>
        </w:num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24C3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B24C36" w:rsidRPr="00B24C36" w:rsidRDefault="00B24C36" w:rsidP="00B24C36">
      <w:pPr>
        <w:spacing w:after="0" w:line="240" w:lineRule="auto"/>
        <w:ind w:righ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1.1.Настоящее положение разработано в соответствии Федеральным законом </w:t>
      </w:r>
      <w:proofErr w:type="gramStart"/>
      <w:r w:rsidRPr="00B24C3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Уставом Государственное автономное профессиональное </w:t>
      </w:r>
    </w:p>
    <w:p w:rsidR="00B24C36" w:rsidRPr="00B24C36" w:rsidRDefault="00B24C36" w:rsidP="00B24C36">
      <w:pPr>
        <w:spacing w:after="0" w:line="240" w:lineRule="auto"/>
        <w:ind w:righ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образовательное учреждение «</w:t>
      </w:r>
      <w:proofErr w:type="spellStart"/>
      <w:r w:rsidRPr="00B24C36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Pr="00B24C36"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B24C3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>
        <w:rPr>
          <w:rFonts w:ascii="Times New Roman" w:eastAsia="Calibri" w:hAnsi="Times New Roman" w:cs="Times New Roman"/>
          <w:sz w:val="28"/>
          <w:szCs w:val="28"/>
        </w:rPr>
        <w:t>Колледж</w:t>
      </w: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>
        <w:rPr>
          <w:rFonts w:ascii="Times New Roman" w:eastAsia="Calibri" w:hAnsi="Times New Roman" w:cs="Times New Roman"/>
          <w:sz w:val="28"/>
          <w:szCs w:val="28"/>
        </w:rPr>
        <w:t>Колледжа</w:t>
      </w: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1.2.Под </w:t>
      </w:r>
      <w:r w:rsidRPr="00B24C3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электронным обучением</w:t>
      </w: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24C3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дистанционными образовательными технологиями</w:t>
      </w: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1.3.Основной целью дистанционного обучения является предоставление обучающимся доступа к качественному образованию, обеспечение возможности изучать выбранные дисциплины на базовом и профильном уровне с использованием современных информационных технологий. </w:t>
      </w: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Дистанционное обучение – это </w:t>
      </w:r>
      <w:r w:rsidRPr="00B24C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предоставление </w:t>
      </w:r>
      <w:proofErr w:type="gramStart"/>
      <w:r w:rsidRPr="00B24C36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B24C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доступа к качественному образованию, обеспечение возможности изучать выбранные  дисциплины на базовом и профильном уровне,</w:t>
      </w: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усиление активной роли обучающегося в собственном образовании за счет индивидуальной образовательной  траектории.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1.4.Использование электронного обучения и обучения с помощью дистанционных технологий способствует решению следующих задач: 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а) повышению эффективности учебной деятельности учащихся;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б) повышению эффективности организации учебного процесса; 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в) повышению эффективности использования учебных помещений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г) повышение эффективности деятельности органов управления образовательным процессом </w:t>
      </w:r>
      <w:r>
        <w:rPr>
          <w:rFonts w:ascii="Times New Roman" w:eastAsia="Calibri" w:hAnsi="Times New Roman" w:cs="Times New Roman"/>
          <w:sz w:val="28"/>
          <w:szCs w:val="28"/>
        </w:rPr>
        <w:t>Колледжа</w:t>
      </w: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за счет возможности организации дистанционного мониторинга с использованием сетевой базы данных.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1.5.Основными принципами организации обучения с применением электронных ресурсов и дистанционных технологий являются:</w:t>
      </w:r>
    </w:p>
    <w:p w:rsidR="00B24C36" w:rsidRPr="00B24C36" w:rsidRDefault="00B24C36" w:rsidP="00B24C36">
      <w:pPr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</w:t>
      </w:r>
      <w:r w:rsidRPr="00B24C3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числе, форумы, электронная почта, </w:t>
      </w:r>
      <w:proofErr w:type="spellStart"/>
      <w:proofErr w:type="gramStart"/>
      <w:r w:rsidRPr="00B24C36">
        <w:rPr>
          <w:rFonts w:ascii="Times New Roman" w:eastAsia="Calibri" w:hAnsi="Times New Roman" w:cs="Times New Roman"/>
          <w:sz w:val="28"/>
          <w:szCs w:val="28"/>
        </w:rPr>
        <w:t>Интернет-конференции</w:t>
      </w:r>
      <w:proofErr w:type="spellEnd"/>
      <w:proofErr w:type="gramEnd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t>он-лайн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уроки);</w:t>
      </w:r>
    </w:p>
    <w:p w:rsidR="00B24C36" w:rsidRPr="00B24C36" w:rsidRDefault="00B24C36" w:rsidP="00B24C36">
      <w:pPr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B24C36" w:rsidRPr="00B24C36" w:rsidRDefault="00B24C36" w:rsidP="00B24C36">
      <w:pPr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B24C36" w:rsidRPr="00B24C36" w:rsidRDefault="00B24C36" w:rsidP="00B24C36">
      <w:pPr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принцип модульности, позволяющий использовать студенту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B24C36" w:rsidRPr="00B24C36" w:rsidRDefault="00B24C36" w:rsidP="00B24C36">
      <w:pPr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принцип оперативности и объективности оценивания учебных достижений учащихся.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C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1.6.Настоящее положение принято педагогическим советом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Колледжа</w:t>
      </w:r>
      <w:r w:rsidRPr="00B24C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учетом мнения профсоюзного комитета.</w:t>
      </w:r>
    </w:p>
    <w:p w:rsidR="00B24C36" w:rsidRPr="00B24C36" w:rsidRDefault="00B24C36" w:rsidP="00B24C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C36" w:rsidRPr="00B24C36" w:rsidRDefault="00B24C36" w:rsidP="00B24C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24C36">
        <w:rPr>
          <w:rFonts w:ascii="Times New Roman" w:eastAsia="Calibri" w:hAnsi="Times New Roman" w:cs="Times New Roman"/>
          <w:b/>
          <w:bCs/>
          <w:sz w:val="28"/>
          <w:szCs w:val="28"/>
        </w:rPr>
        <w:t>2. Организация обучения с применением электронных ресурсов и использования дистанционных технологий.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2.1.В качестве участников, реализующих основные и (или) дополнительные образовательные программы среднего профессионального образования на уровне базового и профильного обучения,  выступают педагоги </w:t>
      </w:r>
      <w:r>
        <w:rPr>
          <w:rFonts w:ascii="Times New Roman" w:eastAsia="Calibri" w:hAnsi="Times New Roman" w:cs="Times New Roman"/>
          <w:sz w:val="28"/>
          <w:szCs w:val="28"/>
        </w:rPr>
        <w:t>Колледжа</w:t>
      </w:r>
      <w:r w:rsidRPr="00B24C36">
        <w:rPr>
          <w:rFonts w:ascii="Times New Roman" w:eastAsia="Calibri" w:hAnsi="Times New Roman" w:cs="Times New Roman"/>
          <w:sz w:val="28"/>
          <w:szCs w:val="28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2.2.Оплата труда педагогического персонала, участвующего в дистанционном обучении студентов осуществляется </w:t>
      </w:r>
      <w:r>
        <w:rPr>
          <w:rFonts w:ascii="Times New Roman" w:eastAsia="Calibri" w:hAnsi="Times New Roman" w:cs="Times New Roman"/>
          <w:sz w:val="28"/>
          <w:szCs w:val="28"/>
        </w:rPr>
        <w:t>Колледжем</w:t>
      </w: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, исходя из надбавок, заложенных на проведение экспериментальной работы в </w:t>
      </w:r>
      <w:r>
        <w:rPr>
          <w:rFonts w:ascii="Times New Roman" w:eastAsia="Calibri" w:hAnsi="Times New Roman" w:cs="Times New Roman"/>
          <w:sz w:val="28"/>
          <w:szCs w:val="28"/>
        </w:rPr>
        <w:t>Колледже</w:t>
      </w: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 и доплат стимулирующего характера.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2.3.Право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>
        <w:rPr>
          <w:rFonts w:ascii="Times New Roman" w:eastAsia="Calibri" w:hAnsi="Times New Roman" w:cs="Times New Roman"/>
          <w:sz w:val="28"/>
          <w:szCs w:val="28"/>
        </w:rPr>
        <w:t>Колледжа</w:t>
      </w: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о реализации обучения с </w:t>
      </w:r>
      <w:bookmarkStart w:id="1" w:name="BM4"/>
      <w:bookmarkEnd w:id="1"/>
      <w:r w:rsidRPr="00B24C36">
        <w:rPr>
          <w:rFonts w:ascii="Times New Roman" w:eastAsia="Calibri" w:hAnsi="Times New Roman" w:cs="Times New Roman"/>
          <w:sz w:val="28"/>
          <w:szCs w:val="28"/>
        </w:rPr>
        <w:t>использованием электронных ресурсов и дистанционных образовательных технологий.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2.4.Основными элементами системы дистанционного обучения являются:</w:t>
      </w:r>
    </w:p>
    <w:p w:rsidR="00B24C36" w:rsidRPr="00B24C36" w:rsidRDefault="00B24C36" w:rsidP="00B24C3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цифровые образовательные ресурсы, размещенные на образовательных сайтах;</w:t>
      </w:r>
    </w:p>
    <w:p w:rsidR="00B24C36" w:rsidRPr="00B24C36" w:rsidRDefault="00B24C36" w:rsidP="00B24C3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видеоконференции;</w:t>
      </w:r>
    </w:p>
    <w:p w:rsidR="00B24C36" w:rsidRPr="00B24C36" w:rsidRDefault="00B24C36" w:rsidP="00B24C3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надомное обучение с дистанционной поддержкой; </w:t>
      </w:r>
    </w:p>
    <w:p w:rsidR="00B24C36" w:rsidRPr="00B24C36" w:rsidRDefault="00B24C36" w:rsidP="00B24C3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lastRenderedPageBreak/>
        <w:t>вебинары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4C36" w:rsidRPr="00B24C36" w:rsidRDefault="00B24C36" w:rsidP="00B24C3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t>e-mail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B24C36" w:rsidRPr="00B24C36" w:rsidRDefault="00B24C36" w:rsidP="00B24C3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электронные носители </w:t>
      </w: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t>мультимедийных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 приложений к учебникам;</w:t>
      </w:r>
    </w:p>
    <w:p w:rsidR="00B24C36" w:rsidRPr="00B24C36" w:rsidRDefault="00B24C36" w:rsidP="00B24C3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электронные наглядные пособия;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2.5.Формы дистанционных образовательных технологий, используемые в образовательном процессе, находят отражение в рабочих программах по дисциплинам.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B24C36" w:rsidRPr="00B24C36" w:rsidRDefault="00B24C36" w:rsidP="00B24C3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лекция;</w:t>
      </w:r>
    </w:p>
    <w:p w:rsidR="00B24C36" w:rsidRPr="00B24C36" w:rsidRDefault="00B24C36" w:rsidP="00B24C3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консультация;</w:t>
      </w:r>
    </w:p>
    <w:p w:rsidR="00B24C36" w:rsidRPr="00B24C36" w:rsidRDefault="00B24C36" w:rsidP="00B24C3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семинар;</w:t>
      </w:r>
    </w:p>
    <w:p w:rsidR="00B24C36" w:rsidRPr="00B24C36" w:rsidRDefault="00B24C36" w:rsidP="00B24C3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практическое занятие;</w:t>
      </w:r>
    </w:p>
    <w:p w:rsidR="00B24C36" w:rsidRPr="00B24C36" w:rsidRDefault="00B24C36" w:rsidP="00B24C3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лабораторная работа;</w:t>
      </w:r>
    </w:p>
    <w:p w:rsidR="00B24C36" w:rsidRPr="00B24C36" w:rsidRDefault="00B24C36" w:rsidP="00B24C3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контрольная работа;</w:t>
      </w:r>
    </w:p>
    <w:p w:rsidR="00B24C36" w:rsidRPr="00B24C36" w:rsidRDefault="00B24C36" w:rsidP="00B24C3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самостоятельная работа.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2.7.Обучение осуществляется на основе цифровых образовательных ресурсов:</w:t>
      </w:r>
    </w:p>
    <w:p w:rsidR="00B24C36" w:rsidRPr="00B24C36" w:rsidRDefault="00B24C36" w:rsidP="00B24C36">
      <w:pPr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электронные учебники;</w:t>
      </w:r>
    </w:p>
    <w:p w:rsidR="00B24C36" w:rsidRPr="00B24C36" w:rsidRDefault="00B24C36" w:rsidP="00B24C36">
      <w:pPr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интерактивные обучающие ресурсы;</w:t>
      </w:r>
    </w:p>
    <w:p w:rsidR="00B24C36" w:rsidRPr="00B24C36" w:rsidRDefault="00B24C36" w:rsidP="00B24C36">
      <w:pPr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виртуальные среды учебно-практической деятельности;</w:t>
      </w:r>
    </w:p>
    <w:p w:rsidR="00B24C36" w:rsidRPr="00B24C36" w:rsidRDefault="00B24C36" w:rsidP="00B24C36">
      <w:pPr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компьютерные демонстрации;</w:t>
      </w:r>
    </w:p>
    <w:p w:rsidR="00B24C36" w:rsidRPr="00B24C36" w:rsidRDefault="00B24C36" w:rsidP="00B24C36">
      <w:pPr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электронные источники информации;</w:t>
      </w:r>
    </w:p>
    <w:p w:rsidR="00B24C36" w:rsidRPr="00B24C36" w:rsidRDefault="00B24C36" w:rsidP="00B24C36">
      <w:pPr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электронные библиотеки;</w:t>
      </w:r>
    </w:p>
    <w:p w:rsidR="00B24C36" w:rsidRPr="00B24C36" w:rsidRDefault="00B24C36" w:rsidP="00B24C36">
      <w:pPr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электронные периодические издания;</w:t>
      </w:r>
    </w:p>
    <w:p w:rsidR="00B24C36" w:rsidRPr="00B24C36" w:rsidRDefault="00B24C36" w:rsidP="00B24C36">
      <w:pPr>
        <w:numPr>
          <w:ilvl w:val="0"/>
          <w:numId w:val="6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электронные коллекции.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BM5"/>
      <w:bookmarkEnd w:id="2"/>
      <w:r w:rsidRPr="00B24C36">
        <w:rPr>
          <w:rFonts w:ascii="Times New Roman" w:eastAsia="Calibri" w:hAnsi="Times New Roman" w:cs="Times New Roman"/>
          <w:sz w:val="28"/>
          <w:szCs w:val="28"/>
        </w:rPr>
        <w:t>2.8.Ресурсами, сопровождающими предметные дистанционные курсы, могут быть:</w:t>
      </w:r>
    </w:p>
    <w:p w:rsidR="00B24C36" w:rsidRPr="00B24C36" w:rsidRDefault="00B24C36" w:rsidP="00B24C36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тестирование </w:t>
      </w: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t>онлайн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4C36" w:rsidRPr="00B24C36" w:rsidRDefault="00B24C36" w:rsidP="00B24C36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конкурсы, консультации </w:t>
      </w: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t>on-line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4C36" w:rsidRPr="00B24C36" w:rsidRDefault="00B24C36" w:rsidP="00B24C36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предоставление методических материалов.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2.9.Дистанционные авторские курсы должны разрабатываться на основе содержания Федерального государственного образовательного стандарта по данной дисциплине (для базового и профильного уровня).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2.10.Дистанционные курсы могут содержать следующие учебные материалы: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а) методические рекомендации для учащегося по освоению учебного  материала;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б) систему открытого планирования всех тем;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г) терминологический словарь;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t>мультимедийные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объекты: </w:t>
      </w:r>
      <w:proofErr w:type="spellStart"/>
      <w:proofErr w:type="gramStart"/>
      <w:r w:rsidRPr="00B24C36">
        <w:rPr>
          <w:rFonts w:ascii="Times New Roman" w:eastAsia="Calibri" w:hAnsi="Times New Roman" w:cs="Times New Roman"/>
          <w:sz w:val="28"/>
          <w:szCs w:val="28"/>
        </w:rPr>
        <w:t>видео-и</w:t>
      </w:r>
      <w:proofErr w:type="spellEnd"/>
      <w:proofErr w:type="gramEnd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t>аудиофайлы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>, графические объекты, интерактивные карты;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е) интерактивные тесты;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lastRenderedPageBreak/>
        <w:t>ж) тренажеры по предметам;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>) лабораторный практикум удаленного доступа;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и) комплексные домашние задания и творческие работы;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к) справочники;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л) иллюстративный материал;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м) архивную и энциклопедическую информацию;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24C36">
        <w:rPr>
          <w:rFonts w:ascii="Times New Roman" w:eastAsia="Calibri" w:hAnsi="Times New Roman" w:cs="Times New Roman"/>
          <w:sz w:val="28"/>
          <w:szCs w:val="28"/>
        </w:rPr>
        <w:t>н</w:t>
      </w:r>
      <w:proofErr w:type="spellEnd"/>
      <w:r w:rsidRPr="00B24C36">
        <w:rPr>
          <w:rFonts w:ascii="Times New Roman" w:eastAsia="Calibri" w:hAnsi="Times New Roman" w:cs="Times New Roman"/>
          <w:sz w:val="28"/>
          <w:szCs w:val="28"/>
        </w:rPr>
        <w:t>) библиографические ссылки;</w:t>
      </w:r>
    </w:p>
    <w:p w:rsidR="00B24C36" w:rsidRPr="00B24C36" w:rsidRDefault="00B24C36" w:rsidP="00B24C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о) систему поиска информации.</w:t>
      </w: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24C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Структура занятия и процесс обучения </w:t>
      </w: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3.1.Занятия в форме дистанционного обучения представляют собою:</w:t>
      </w:r>
    </w:p>
    <w:p w:rsidR="00B24C36" w:rsidRPr="00B24C36" w:rsidRDefault="00B24C36" w:rsidP="00B24C3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B24C36" w:rsidRPr="00B24C36" w:rsidRDefault="00B24C36" w:rsidP="00B24C3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ответы на вопросы контрольных заданий и упражнений по каждому занятию; </w:t>
      </w:r>
    </w:p>
    <w:p w:rsidR="00B24C36" w:rsidRPr="00B24C36" w:rsidRDefault="00B24C36" w:rsidP="00B24C3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подготовка реферата при завершении каждой темы; </w:t>
      </w:r>
    </w:p>
    <w:p w:rsidR="00B24C36" w:rsidRPr="00B24C36" w:rsidRDefault="00B24C36" w:rsidP="00B24C3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разработка </w:t>
      </w:r>
      <w:proofErr w:type="gramStart"/>
      <w:r w:rsidRPr="00B24C36">
        <w:rPr>
          <w:rFonts w:ascii="Times New Roman" w:eastAsia="Calibri" w:hAnsi="Times New Roman" w:cs="Times New Roman"/>
          <w:sz w:val="28"/>
          <w:szCs w:val="28"/>
        </w:rPr>
        <w:t>индивидуального проекта</w:t>
      </w:r>
      <w:proofErr w:type="gramEnd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B24C36" w:rsidRPr="00B24C36" w:rsidRDefault="00B24C36" w:rsidP="00B24C3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публикации и рецензии в телеконференциях. </w:t>
      </w: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Pr="00B24C36">
        <w:rPr>
          <w:rFonts w:ascii="Times New Roman" w:eastAsia="Calibri" w:hAnsi="Times New Roman" w:cs="Times New Roman"/>
          <w:color w:val="000000"/>
          <w:sz w:val="28"/>
          <w:szCs w:val="28"/>
        </w:rPr>
        <w:t>e-mail</w:t>
      </w:r>
      <w:proofErr w:type="spellEnd"/>
      <w:r w:rsidRPr="00B24C3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3.3.На каждый семестр учащийся получает план-график всех необходимых промежуточных контрольных мероприятий, сроки их прохождения. </w:t>
      </w: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24C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Аттестация учащихся </w:t>
      </w: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B24C36" w:rsidRPr="00B24C36" w:rsidRDefault="00B24C36" w:rsidP="00B24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B24C36" w:rsidRPr="00B24C36" w:rsidRDefault="00B24C36" w:rsidP="00B24C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4C36" w:rsidRPr="00B24C36" w:rsidRDefault="00B24C36" w:rsidP="00B24C3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24C36">
        <w:rPr>
          <w:rFonts w:ascii="Times New Roman" w:eastAsia="Calibri" w:hAnsi="Times New Roman" w:cs="Times New Roman"/>
          <w:b/>
          <w:bCs/>
          <w:sz w:val="28"/>
          <w:szCs w:val="28"/>
        </w:rPr>
        <w:t>5. Заключительные положения.</w:t>
      </w:r>
    </w:p>
    <w:p w:rsidR="00B24C36" w:rsidRPr="00B24C36" w:rsidRDefault="00B24C36" w:rsidP="00B24C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5.1.Настоящее Положение действует до принятия нового с даты введения его в действие приказом директора </w:t>
      </w:r>
      <w:r>
        <w:rPr>
          <w:rFonts w:ascii="Times New Roman" w:eastAsia="Calibri" w:hAnsi="Times New Roman" w:cs="Times New Roman"/>
          <w:sz w:val="28"/>
          <w:szCs w:val="28"/>
        </w:rPr>
        <w:t>Колледжа</w:t>
      </w:r>
      <w:proofErr w:type="gramStart"/>
      <w:r w:rsidRPr="00B24C36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B24C36" w:rsidRPr="00B24C36" w:rsidRDefault="00B24C36" w:rsidP="00B24C36">
      <w:pPr>
        <w:rPr>
          <w:rFonts w:ascii="Times New Roman" w:hAnsi="Times New Roman" w:cs="Times New Roman"/>
          <w:sz w:val="28"/>
          <w:szCs w:val="28"/>
        </w:rPr>
      </w:pPr>
    </w:p>
    <w:p w:rsidR="00B24C36" w:rsidRPr="00B24C36" w:rsidRDefault="00B24C36" w:rsidP="00094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24C36" w:rsidRPr="00B24C36" w:rsidSect="004475A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2F33F23"/>
    <w:multiLevelType w:val="hybridMultilevel"/>
    <w:tmpl w:val="BEA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52874"/>
    <w:multiLevelType w:val="hybridMultilevel"/>
    <w:tmpl w:val="14EC1816"/>
    <w:lvl w:ilvl="0" w:tplc="1494C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6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75A6"/>
    <w:rsid w:val="0002169F"/>
    <w:rsid w:val="00094376"/>
    <w:rsid w:val="000E6589"/>
    <w:rsid w:val="000F3A5C"/>
    <w:rsid w:val="00180C94"/>
    <w:rsid w:val="001A367B"/>
    <w:rsid w:val="001B4320"/>
    <w:rsid w:val="001F3662"/>
    <w:rsid w:val="002B0B6F"/>
    <w:rsid w:val="002B5C8C"/>
    <w:rsid w:val="002C7679"/>
    <w:rsid w:val="00357752"/>
    <w:rsid w:val="004475A6"/>
    <w:rsid w:val="004B13CC"/>
    <w:rsid w:val="00520A94"/>
    <w:rsid w:val="005F7E93"/>
    <w:rsid w:val="006E12AD"/>
    <w:rsid w:val="007863E2"/>
    <w:rsid w:val="00820B98"/>
    <w:rsid w:val="00823517"/>
    <w:rsid w:val="00842E96"/>
    <w:rsid w:val="008523C2"/>
    <w:rsid w:val="008D6E49"/>
    <w:rsid w:val="00917B1E"/>
    <w:rsid w:val="00952A0E"/>
    <w:rsid w:val="00993671"/>
    <w:rsid w:val="009A3EF5"/>
    <w:rsid w:val="00A1022B"/>
    <w:rsid w:val="00A240AF"/>
    <w:rsid w:val="00AE29FA"/>
    <w:rsid w:val="00AF280C"/>
    <w:rsid w:val="00B20D2A"/>
    <w:rsid w:val="00B24C36"/>
    <w:rsid w:val="00B263CC"/>
    <w:rsid w:val="00B33D64"/>
    <w:rsid w:val="00E31780"/>
    <w:rsid w:val="00E34B9D"/>
    <w:rsid w:val="00E353AD"/>
    <w:rsid w:val="00E475E1"/>
    <w:rsid w:val="00ED0D39"/>
    <w:rsid w:val="00EE2FA2"/>
    <w:rsid w:val="00EE74B5"/>
    <w:rsid w:val="00F309DC"/>
    <w:rsid w:val="00F41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Прямая со стрелкой 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A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6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</dc:creator>
  <cp:lastModifiedBy>User</cp:lastModifiedBy>
  <cp:revision>2</cp:revision>
  <cp:lastPrinted>2020-03-23T15:29:00Z</cp:lastPrinted>
  <dcterms:created xsi:type="dcterms:W3CDTF">2020-03-23T15:30:00Z</dcterms:created>
  <dcterms:modified xsi:type="dcterms:W3CDTF">2020-03-23T15:30:00Z</dcterms:modified>
</cp:coreProperties>
</file>